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80" w:type="dxa"/>
        <w:tblInd w:w="93" w:type="dxa"/>
        <w:tblLook w:val="0000" w:firstRow="0" w:lastRow="0" w:firstColumn="0" w:lastColumn="0" w:noHBand="0" w:noVBand="0"/>
      </w:tblPr>
      <w:tblGrid>
        <w:gridCol w:w="3220"/>
        <w:gridCol w:w="1300"/>
        <w:gridCol w:w="1400"/>
        <w:gridCol w:w="3560"/>
      </w:tblGrid>
      <w:tr w:rsidR="00DA1BCA" w:rsidRPr="00AD544D" w14:paraId="5C05B7B4" w14:textId="77777777" w:rsidTr="00AD544D">
        <w:trPr>
          <w:trHeight w:val="300"/>
        </w:trPr>
        <w:tc>
          <w:tcPr>
            <w:tcW w:w="94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39DDFB" w14:textId="77777777" w:rsidR="00DA1BCA" w:rsidRPr="00AD544D" w:rsidRDefault="00DA1BCA" w:rsidP="00AD544D">
            <w:pPr>
              <w:spacing w:after="0" w:line="240" w:lineRule="auto"/>
              <w:rPr>
                <w:b/>
                <w:bCs/>
                <w:color w:val="000000"/>
                <w:lang w:eastAsia="ru-RU"/>
              </w:rPr>
            </w:pPr>
            <w:r w:rsidRPr="00AD544D">
              <w:rPr>
                <w:b/>
                <w:bCs/>
                <w:color w:val="000000"/>
                <w:lang w:eastAsia="ru-RU"/>
              </w:rPr>
              <w:t>dendromir.ru                Дендромир - уход, защита и лечение деревьев                         (495)220-28-54</w:t>
            </w:r>
          </w:p>
        </w:tc>
      </w:tr>
      <w:tr w:rsidR="00DA1BCA" w:rsidRPr="00AD544D" w14:paraId="6D701FF1" w14:textId="77777777" w:rsidTr="00AD544D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2656634" w14:textId="77777777" w:rsidR="00DA1BCA" w:rsidRPr="00AD544D" w:rsidRDefault="00DA1BCA" w:rsidP="00AD544D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b/>
                <w:bCs/>
                <w:color w:val="000000"/>
                <w:sz w:val="16"/>
                <w:szCs w:val="16"/>
                <w:lang w:eastAsia="ru-RU"/>
              </w:rPr>
              <w:t>Вид работ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0ED5B8" w14:textId="77777777" w:rsidR="00DA1BCA" w:rsidRPr="00AD544D" w:rsidRDefault="00DA1BCA" w:rsidP="00AD544D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b/>
                <w:bCs/>
                <w:color w:val="000000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F29E536" w14:textId="77777777" w:rsidR="00DA1BCA" w:rsidRPr="00AD544D" w:rsidRDefault="00DA1BCA" w:rsidP="00AD544D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b/>
                <w:bCs/>
                <w:color w:val="000000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54B1BA3" w14:textId="77777777" w:rsidR="00DA1BCA" w:rsidRPr="00AD544D" w:rsidRDefault="00DA1BCA" w:rsidP="00AD544D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b/>
                <w:bCs/>
                <w:color w:val="000000"/>
                <w:sz w:val="16"/>
                <w:szCs w:val="16"/>
                <w:lang w:eastAsia="ru-RU"/>
              </w:rPr>
              <w:t>Примечания</w:t>
            </w:r>
          </w:p>
        </w:tc>
      </w:tr>
      <w:tr w:rsidR="00DA1BCA" w:rsidRPr="00AD544D" w14:paraId="66E3042B" w14:textId="77777777" w:rsidTr="00AD544D">
        <w:trPr>
          <w:trHeight w:val="6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57B1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Экспресс-оценка состояния деревьев на участке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ECD96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выезд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1B462" w14:textId="11DC7451" w:rsidR="00DA1BCA" w:rsidRPr="00AD544D" w:rsidRDefault="004761B8" w:rsidP="00AD544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006662">
              <w:rPr>
                <w:rFonts w:ascii="Arial" w:hAnsi="Arial" w:cs="Arial"/>
                <w:color w:val="000000"/>
                <w:sz w:val="16"/>
                <w:szCs w:val="16"/>
                <w:lang w:val="en-US" w:eastAsia="ru-RU"/>
              </w:rPr>
              <w:t>000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F1DE1D" w14:textId="77777777" w:rsidR="00DA1BCA" w:rsidRPr="00AD544D" w:rsidRDefault="00DA1BCA" w:rsidP="00247494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 цену включено эксп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ресс-обследование и измерение  </w:t>
            </w:r>
            <w:r w:rsidR="00247494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 деревьев.. </w:t>
            </w:r>
          </w:p>
        </w:tc>
      </w:tr>
      <w:tr w:rsidR="00DA1BCA" w:rsidRPr="00AD544D" w14:paraId="7650F460" w14:textId="77777777" w:rsidTr="00AD544D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D0FF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Составление сметы по результатам оследования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58547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смета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6C8EF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бесплатно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477785B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Независимо от количества деревьев</w:t>
            </w:r>
          </w:p>
        </w:tc>
      </w:tr>
      <w:tr w:rsidR="00DA1BCA" w:rsidRPr="00AD544D" w14:paraId="3A263EEA" w14:textId="77777777" w:rsidTr="00AD544D">
        <w:trPr>
          <w:trHeight w:val="300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BC055B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Обследование деревьев и детальная диагностика их состояния</w:t>
            </w:r>
          </w:p>
        </w:tc>
      </w:tr>
      <w:tr w:rsidR="00DA1BCA" w:rsidRPr="00AD544D" w14:paraId="1C76B5A6" w14:textId="77777777" w:rsidTr="00AD544D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5C17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Обследование деревьев на лесных территориях с визуальным обследованием и измерением каждого дерева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1CA54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дерево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BC88A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92FAD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A1BCA" w:rsidRPr="00AD544D" w14:paraId="1CBD06F2" w14:textId="77777777" w:rsidTr="00AD544D">
        <w:trPr>
          <w:trHeight w:val="6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64D1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Создание перечетной ведомости и составлением рекомендаций по лечению каждого дерева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F72A8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ведомость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E4A82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D2EE6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A1BCA" w:rsidRPr="00AD544D" w14:paraId="430A6812" w14:textId="77777777" w:rsidTr="00AD544D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4024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Мониторинг (периодические осмотры)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970D4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осмотр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A675B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от 3000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BEEF2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 зависимости от удаленности и площади участка</w:t>
            </w:r>
          </w:p>
        </w:tc>
      </w:tr>
      <w:tr w:rsidR="00DA1BCA" w:rsidRPr="00AD544D" w14:paraId="27DBE627" w14:textId="77777777" w:rsidTr="00AD544D">
        <w:trPr>
          <w:trHeight w:val="300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14:paraId="01475030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Защита деревьев от болезней и вредителей</w:t>
            </w:r>
          </w:p>
        </w:tc>
      </w:tr>
      <w:tr w:rsidR="00DA1BCA" w:rsidRPr="00AD544D" w14:paraId="7958AEFC" w14:textId="77777777" w:rsidTr="00AD544D">
        <w:trPr>
          <w:trHeight w:val="6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4029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Обработка ствола инсектицидами, фунгицидами без подъема на дерево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F29A3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дерево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D5856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1250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2BA7A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При обработке инсектицидами и фунгицидами обеспечивается защита на 30-60 дней</w:t>
            </w:r>
          </w:p>
        </w:tc>
      </w:tr>
      <w:tr w:rsidR="00DA1BCA" w:rsidRPr="00AD544D" w14:paraId="3563229F" w14:textId="77777777" w:rsidTr="00AD544D">
        <w:trPr>
          <w:trHeight w:val="6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037D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Обработка ствола инсектицидами, фунгицидами с подъемом на дерево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BBB0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дерево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50A49" w14:textId="77777777" w:rsidR="00DA1BCA" w:rsidRPr="00AD544D" w:rsidRDefault="00247494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От 1500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84099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При обработке инсектицидами и фунгицидами обеспечивается защита на 30-60 дней</w:t>
            </w:r>
          </w:p>
        </w:tc>
      </w:tr>
      <w:tr w:rsidR="00DA1BCA" w:rsidRPr="00AD544D" w14:paraId="3127B1C4" w14:textId="77777777" w:rsidTr="00AD544D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FD1D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Обработка дерева биопрепаратами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202B9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дерево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F4E18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1750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3D539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Требуется 2-3 обработки через 7-15 дней каждая</w:t>
            </w:r>
          </w:p>
        </w:tc>
      </w:tr>
      <w:tr w:rsidR="00DA1BCA" w:rsidRPr="00AD544D" w14:paraId="3BF3A850" w14:textId="77777777" w:rsidTr="00AD544D">
        <w:trPr>
          <w:trHeight w:val="11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7FAC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Стволовые инъекции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DD0A9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см D ствола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AC1CE" w14:textId="77777777" w:rsidR="00DA1BCA" w:rsidRPr="000501C0" w:rsidRDefault="000501C0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ru-RU"/>
              </w:rPr>
              <w:t>200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9D095" w14:textId="77777777" w:rsidR="00DA1BCA" w:rsidRPr="00AD544D" w:rsidRDefault="00DA1BCA" w:rsidP="0024749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Цена зависит от применяемого состава и целей защиты. Защита от </w:t>
            </w:r>
            <w:r w:rsidRPr="00AD544D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одного</w:t>
            </w: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вида вредителя, например короеда-типографа - </w:t>
            </w:r>
            <w:r w:rsidR="00247494">
              <w:rPr>
                <w:rFonts w:ascii="Arial" w:hAnsi="Arial" w:cs="Arial"/>
                <w:sz w:val="16"/>
                <w:szCs w:val="16"/>
                <w:lang w:eastAsia="ru-RU"/>
              </w:rPr>
              <w:t>10</w:t>
            </w: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0 рублей. Обеспечивается защита на 1 год</w:t>
            </w:r>
          </w:p>
        </w:tc>
      </w:tr>
      <w:tr w:rsidR="00DA1BCA" w:rsidRPr="00AD544D" w14:paraId="38A64B82" w14:textId="77777777" w:rsidTr="00AD544D">
        <w:trPr>
          <w:trHeight w:val="6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EA25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Обработка инсектицидами приствольного круга и лесной подстилки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F4230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B26D8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E0C9B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A1BCA" w:rsidRPr="00AD544D" w14:paraId="7728642C" w14:textId="77777777" w:rsidTr="00AD544D">
        <w:trPr>
          <w:trHeight w:val="300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14:paraId="5EAB92B7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Улучшение состояния иммунитета деревьев</w:t>
            </w:r>
          </w:p>
        </w:tc>
      </w:tr>
      <w:tr w:rsidR="00DA1BCA" w:rsidRPr="00AD544D" w14:paraId="278E1B54" w14:textId="77777777" w:rsidTr="00AD544D">
        <w:trPr>
          <w:trHeight w:val="11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E930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Прикорневая стимуляция - инъекции модуляторов иммунитета, ризообразователей, микроудобрений, стимуляторов в  корнеобитаемые слои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9C45B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дерево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EC2CF" w14:textId="77777777" w:rsidR="00DA1BCA" w:rsidRPr="00AD544D" w:rsidRDefault="00247494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600-3500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43A51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A1BCA" w:rsidRPr="00AD544D" w14:paraId="7B9E1AE4" w14:textId="77777777" w:rsidTr="00AD544D">
        <w:trPr>
          <w:trHeight w:val="6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408F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Обработка кроны дерева модуляторами роста с подъемом на дерево (высота дерева до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AD544D">
                <w:rPr>
                  <w:rFonts w:ascii="Arial" w:hAnsi="Arial" w:cs="Arial"/>
                  <w:sz w:val="16"/>
                  <w:szCs w:val="16"/>
                  <w:lang w:eastAsia="ru-RU"/>
                </w:rPr>
                <w:t>15 м</w:t>
              </w:r>
            </w:smartTag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855A9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дерево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B1892" w14:textId="77777777" w:rsidR="00DA1BCA" w:rsidRPr="00AD544D" w:rsidRDefault="00247494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От 1500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A93A0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A1BCA" w:rsidRPr="00AD544D" w14:paraId="36EF1E03" w14:textId="77777777" w:rsidTr="00AD544D">
        <w:trPr>
          <w:trHeight w:val="6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9EC0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Обработка кроны дерева модуляторами роста без подъема на дерево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92AC1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дерево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A0376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1250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37514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A1BCA" w:rsidRPr="00AD544D" w14:paraId="415C7FB5" w14:textId="77777777" w:rsidTr="00AD544D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3734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Стволовые инъекции модуляторами роста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58D25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см D ствола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4BAAE" w14:textId="77777777" w:rsidR="00DA1BCA" w:rsidRPr="00F719C0" w:rsidRDefault="00F719C0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ru-RU"/>
              </w:rPr>
              <w:t>200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A70F7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A1BCA" w:rsidRPr="00AD544D" w14:paraId="450FF8BC" w14:textId="77777777" w:rsidTr="00AD544D">
        <w:trPr>
          <w:trHeight w:val="300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14:paraId="149C23A4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Обрезка плодовых деревьев и кустарников</w:t>
            </w:r>
          </w:p>
        </w:tc>
      </w:tr>
      <w:tr w:rsidR="00DA1BCA" w:rsidRPr="00AD544D" w14:paraId="32E3E19C" w14:textId="77777777" w:rsidTr="00AD544D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19F1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Обрезка молодых плодовых деревьев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DFDA2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дерево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7E37A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300-2500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E9EEE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Зависит от размера дерева</w:t>
            </w:r>
          </w:p>
        </w:tc>
      </w:tr>
      <w:tr w:rsidR="00DA1BCA" w:rsidRPr="00AD544D" w14:paraId="47B28308" w14:textId="77777777" w:rsidTr="00AD544D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ECA5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Обрезка старых плодовых деревьев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D6103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дерево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F9FA9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2500-5000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CDBA2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Зависит от возраста и запущенности дерева</w:t>
            </w:r>
          </w:p>
        </w:tc>
      </w:tr>
      <w:tr w:rsidR="00DA1BCA" w:rsidRPr="00AD544D" w14:paraId="4408D3A1" w14:textId="77777777" w:rsidTr="00AD544D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B80D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Обрезка кустарников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6A503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куст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53935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100-1000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08D49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Зависит от размера кустарника</w:t>
            </w:r>
          </w:p>
        </w:tc>
      </w:tr>
      <w:tr w:rsidR="00DA1BCA" w:rsidRPr="00AD544D" w14:paraId="50D19FC1" w14:textId="77777777" w:rsidTr="00AD544D">
        <w:trPr>
          <w:trHeight w:val="300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noWrap/>
            <w:vAlign w:val="center"/>
          </w:tcPr>
          <w:p w14:paraId="21ABA47A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Обеспечение безопасности деревьев, закрепление аварийных деревьев и их частей</w:t>
            </w:r>
          </w:p>
        </w:tc>
      </w:tr>
      <w:tr w:rsidR="00DA1BCA" w:rsidRPr="00AD544D" w14:paraId="5AB58FEF" w14:textId="77777777" w:rsidTr="00AD544D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9B3D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Диагностика степени опасности деревьев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22AC3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дерево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F25C5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300-2000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98F9D7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В зависимости от необходимости подъема на дерево и применения измерительных инструментов (Резистограф для определения скрытых гнилей)</w:t>
            </w:r>
          </w:p>
        </w:tc>
      </w:tr>
      <w:tr w:rsidR="00DA1BCA" w:rsidRPr="00AD544D" w14:paraId="4B02478F" w14:textId="77777777" w:rsidTr="00AD544D">
        <w:trPr>
          <w:trHeight w:val="6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5FB425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Подготовка отчета с рекомендациями по обеспечению безопасности деревьев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EADA2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дерево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7F08C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433C0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A1BCA" w:rsidRPr="00AD544D" w14:paraId="641591A1" w14:textId="77777777" w:rsidTr="00AD544D">
        <w:trPr>
          <w:trHeight w:val="6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8007A0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Установка растяжек на дерево (закрепление аварийных деревьев) системы Кобра Мини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15454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дерево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FCCDC5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5500</w:t>
            </w: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BB55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Длина до 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AD544D">
                <w:rPr>
                  <w:rFonts w:ascii="Arial" w:hAnsi="Arial" w:cs="Arial"/>
                  <w:sz w:val="16"/>
                  <w:szCs w:val="16"/>
                  <w:lang w:eastAsia="ru-RU"/>
                </w:rPr>
                <w:t>5 м</w:t>
              </w:r>
            </w:smartTag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Каждый последующий метр по 300 руб. </w:t>
            </w:r>
          </w:p>
        </w:tc>
      </w:tr>
      <w:tr w:rsidR="00DA1BCA" w:rsidRPr="00AD544D" w14:paraId="660F6E9F" w14:textId="77777777" w:rsidTr="00AD544D">
        <w:trPr>
          <w:trHeight w:val="6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C0F4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Установка растяжек на дерево (закрепление аварийных деревьев) системы Кобра Стандарт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726F6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дерево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E686E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9900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94596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Длина до 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AD544D">
                <w:rPr>
                  <w:rFonts w:ascii="Arial" w:hAnsi="Arial" w:cs="Arial"/>
                  <w:sz w:val="16"/>
                  <w:szCs w:val="16"/>
                  <w:lang w:eastAsia="ru-RU"/>
                </w:rPr>
                <w:t>5 м</w:t>
              </w:r>
            </w:smartTag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Каждый последующий метр по 600 руб. </w:t>
            </w:r>
          </w:p>
        </w:tc>
      </w:tr>
      <w:tr w:rsidR="00DA1BCA" w:rsidRPr="00AD544D" w14:paraId="11835B40" w14:textId="77777777" w:rsidTr="00AD544D">
        <w:trPr>
          <w:trHeight w:val="6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13AF96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Установка растяжек на дерево (закрепление аварийных деревьев) системы Кобра Плюс 2 т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407EE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дерево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F0E171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15000</w:t>
            </w: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9DCC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Длина до 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AD544D">
                <w:rPr>
                  <w:rFonts w:ascii="Arial" w:hAnsi="Arial" w:cs="Arial"/>
                  <w:sz w:val="16"/>
                  <w:szCs w:val="16"/>
                  <w:lang w:eastAsia="ru-RU"/>
                </w:rPr>
                <w:t>5 м</w:t>
              </w:r>
            </w:smartTag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Каждый последующий метр по 600 руб. </w:t>
            </w:r>
          </w:p>
        </w:tc>
      </w:tr>
      <w:tr w:rsidR="00DA1BCA" w:rsidRPr="00AD544D" w14:paraId="29A4DCD8" w14:textId="77777777" w:rsidTr="00AD544D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506C4E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Установка стальных оттяжек на дерево - тросов (закрепление аварийных деревьев) Кобра Стандрарт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7E62B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оттяжка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5E6F3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9BE43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Длина до 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AD544D">
                <w:rPr>
                  <w:rFonts w:ascii="Arial" w:hAnsi="Arial" w:cs="Arial"/>
                  <w:sz w:val="16"/>
                  <w:szCs w:val="16"/>
                  <w:lang w:eastAsia="ru-RU"/>
                </w:rPr>
                <w:t>17 м</w:t>
              </w:r>
            </w:smartTag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. Каждый последующий метр по 580 руб.</w:t>
            </w:r>
          </w:p>
        </w:tc>
      </w:tr>
      <w:tr w:rsidR="00DA1BCA" w:rsidRPr="00AD544D" w14:paraId="092C043F" w14:textId="77777777" w:rsidTr="00AD544D">
        <w:trPr>
          <w:trHeight w:val="6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B90F67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Установка синтетических оттяжек на дерево - тросов (закрепление аварийных деревьев)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0C074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оттяжка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3FA68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12500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A4093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Длина до 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AD544D">
                <w:rPr>
                  <w:rFonts w:ascii="Arial" w:hAnsi="Arial" w:cs="Arial"/>
                  <w:sz w:val="16"/>
                  <w:szCs w:val="16"/>
                  <w:lang w:eastAsia="ru-RU"/>
                </w:rPr>
                <w:t>17 м</w:t>
              </w:r>
            </w:smartTag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. Каждый последующий метр по 580 руб.</w:t>
            </w:r>
          </w:p>
        </w:tc>
      </w:tr>
      <w:tr w:rsidR="00DA1BCA" w:rsidRPr="00AD544D" w14:paraId="03BCD244" w14:textId="77777777" w:rsidTr="00AD544D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ABAB3E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Винтовая свая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558DD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свая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137D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8500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B9054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DA1BCA" w:rsidRPr="00AD544D" w14:paraId="4A7DD669" w14:textId="77777777" w:rsidTr="00AD544D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DB35F8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Крепление для оттяжки на комель другого дерева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25EEE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крепление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0C9C6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1800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96755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A1BCA" w:rsidRPr="00AD544D" w14:paraId="49739C6D" w14:textId="77777777" w:rsidTr="00AD544D">
        <w:trPr>
          <w:trHeight w:val="6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974C44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Мониторинг систем и оттяжек (периодические осмотры и регулировка систем)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55A98A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дерево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5EEFE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1500-3500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E7AA2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2 раза в год</w:t>
            </w:r>
          </w:p>
        </w:tc>
      </w:tr>
      <w:tr w:rsidR="00DA1BCA" w:rsidRPr="00AD544D" w14:paraId="3369ABF2" w14:textId="77777777" w:rsidTr="00AD544D">
        <w:trPr>
          <w:trHeight w:val="300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44D9EF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Улучшение почв</w:t>
            </w:r>
          </w:p>
        </w:tc>
      </w:tr>
      <w:tr w:rsidR="00DA1BCA" w:rsidRPr="00AD544D" w14:paraId="6D36F5C3" w14:textId="77777777" w:rsidTr="00AD544D">
        <w:trPr>
          <w:trHeight w:val="6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4225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Рыхление, культивация и глубокая аэрация почвы, внесение удобрений и стимуляторов роста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48079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дерево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185AF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по согласованию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281B6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В зависимости от состояния почв</w:t>
            </w:r>
          </w:p>
        </w:tc>
      </w:tr>
      <w:tr w:rsidR="00DA1BCA" w:rsidRPr="00AD544D" w14:paraId="582554E2" w14:textId="77777777" w:rsidTr="00AD544D">
        <w:trPr>
          <w:trHeight w:val="300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14:paraId="707F2117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Обслуживание лесных насаждений</w:t>
            </w:r>
          </w:p>
        </w:tc>
      </w:tr>
      <w:tr w:rsidR="00DA1BCA" w:rsidRPr="00AD544D" w14:paraId="708F0D11" w14:textId="77777777" w:rsidTr="00AD544D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40BD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Обслуживание лесных насаждений на участке в течение сезона. Мониторинг, защита и лечение. Деревьев от 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E55F2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40319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от 110000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7BC4A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A1BCA" w:rsidRPr="00AD544D" w14:paraId="29D77043" w14:textId="77777777" w:rsidTr="00AD544D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2921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Обслуживание лесных насаждений на участке в течение сезона. Мониторинг, защита и лечение. Деревьев до 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7BCD0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сезон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371FE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от 180000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915D5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A1BCA" w:rsidRPr="00AD544D" w14:paraId="606DBC4F" w14:textId="77777777" w:rsidTr="00AD544D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A72B0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Обслуживание лесных насаждений на участке в течение сезона. Мониторинг, защита и лечение. Деревьев до 150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E9431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сезон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7F5DE" w14:textId="77777777" w:rsidR="00DA1BCA" w:rsidRPr="00AD544D" w:rsidRDefault="00DA1BCA" w:rsidP="00AD54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от 240000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005DE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A1BCA" w:rsidRPr="00AD544D" w14:paraId="1F5B5BB3" w14:textId="77777777" w:rsidTr="00AD544D">
        <w:trPr>
          <w:trHeight w:val="300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DE1869" w14:textId="77777777" w:rsidR="00DA1BCA" w:rsidRPr="00AD544D" w:rsidRDefault="00DA1BCA" w:rsidP="00AD544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В зависимости от количества деревьев, предусмотрена система скидок</w:t>
            </w:r>
            <w:r w:rsidRPr="00AD544D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AD544D">
              <w:rPr>
                <w:rFonts w:ascii="Arial" w:hAnsi="Arial" w:cs="Arial"/>
                <w:sz w:val="16"/>
                <w:szCs w:val="16"/>
                <w:lang w:eastAsia="ru-RU"/>
              </w:rPr>
              <w:t>на все разовые мероприятия</w:t>
            </w:r>
          </w:p>
        </w:tc>
      </w:tr>
    </w:tbl>
    <w:p w14:paraId="0ED996B5" w14:textId="77777777" w:rsidR="00DA1BCA" w:rsidRPr="00AD544D" w:rsidRDefault="00DA1BCA" w:rsidP="00AD544D"/>
    <w:sectPr w:rsidR="00DA1BCA" w:rsidRPr="00AD544D" w:rsidSect="00F31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1CFC"/>
    <w:rsid w:val="00006662"/>
    <w:rsid w:val="000501C0"/>
    <w:rsid w:val="00103AA5"/>
    <w:rsid w:val="001A1D45"/>
    <w:rsid w:val="00236941"/>
    <w:rsid w:val="00247494"/>
    <w:rsid w:val="004761B8"/>
    <w:rsid w:val="004812FF"/>
    <w:rsid w:val="006B2633"/>
    <w:rsid w:val="00923092"/>
    <w:rsid w:val="00A77D45"/>
    <w:rsid w:val="00AD544D"/>
    <w:rsid w:val="00BA7E7B"/>
    <w:rsid w:val="00D63FE7"/>
    <w:rsid w:val="00DA1BCA"/>
    <w:rsid w:val="00F31CFC"/>
    <w:rsid w:val="00F7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B0CA6A"/>
  <w15:docId w15:val="{01F2E96A-E012-4309-B1FC-4594BD64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2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F31CF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27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Alexandr</cp:lastModifiedBy>
  <cp:revision>9</cp:revision>
  <dcterms:created xsi:type="dcterms:W3CDTF">2012-02-22T12:29:00Z</dcterms:created>
  <dcterms:modified xsi:type="dcterms:W3CDTF">2022-04-09T21:07:00Z</dcterms:modified>
</cp:coreProperties>
</file>